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CE3" w:rsidRDefault="006B34AB" w:rsidP="00A41CE3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6B34AB">
        <w:rPr>
          <w:rFonts w:ascii="Times New Roman" w:eastAsia="Times New Roman" w:hAnsi="Times New Roman" w:cs="Times New Roman"/>
          <w:b/>
          <w:sz w:val="40"/>
          <w:szCs w:val="40"/>
        </w:rPr>
        <w:t>University of Maryland</w:t>
      </w:r>
    </w:p>
    <w:p w:rsidR="006B34AB" w:rsidRPr="006B34AB" w:rsidRDefault="006B34AB" w:rsidP="00A41CE3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A41CE3" w:rsidRPr="006B34AB" w:rsidRDefault="00A41CE3" w:rsidP="00A41C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4AB">
        <w:rPr>
          <w:rFonts w:ascii="Times New Roman" w:eastAsia="Times New Roman" w:hAnsi="Times New Roman" w:cs="Times New Roman"/>
          <w:b/>
          <w:sz w:val="24"/>
          <w:szCs w:val="24"/>
        </w:rPr>
        <w:t xml:space="preserve">1. What languages does the University of Maryland offer? </w:t>
      </w:r>
      <w:proofErr w:type="gramStart"/>
      <w:r w:rsidRPr="006B34AB">
        <w:rPr>
          <w:rFonts w:ascii="Times New Roman" w:eastAsia="Times New Roman" w:hAnsi="Times New Roman" w:cs="Times New Roman"/>
          <w:b/>
          <w:sz w:val="24"/>
          <w:szCs w:val="24"/>
        </w:rPr>
        <w:t>As a major?</w:t>
      </w:r>
      <w:proofErr w:type="gramEnd"/>
      <w:r w:rsidRPr="006B34A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B34AB">
        <w:rPr>
          <w:rFonts w:ascii="Times New Roman" w:eastAsia="Times New Roman" w:hAnsi="Times New Roman" w:cs="Times New Roman"/>
          <w:b/>
          <w:sz w:val="24"/>
          <w:szCs w:val="24"/>
        </w:rPr>
        <w:t>As a minor?</w:t>
      </w:r>
      <w:proofErr w:type="gramEnd"/>
    </w:p>
    <w:p w:rsidR="00A41CE3" w:rsidRPr="00A41CE3" w:rsidRDefault="00A41CE3" w:rsidP="00A41C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CE3">
        <w:rPr>
          <w:rFonts w:ascii="Times New Roman" w:eastAsia="Times New Roman" w:hAnsi="Times New Roman" w:cs="Times New Roman"/>
          <w:sz w:val="24"/>
          <w:szCs w:val="24"/>
        </w:rPr>
        <w:t>Major: Arabic, Chinese, French, German, Italian, Japanese, Persian, Russian and Spanish.</w:t>
      </w:r>
    </w:p>
    <w:p w:rsidR="00A41CE3" w:rsidRPr="00A41CE3" w:rsidRDefault="00A41CE3" w:rsidP="00A41C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CE3">
        <w:rPr>
          <w:rFonts w:ascii="Times New Roman" w:eastAsia="Times New Roman" w:hAnsi="Times New Roman" w:cs="Times New Roman"/>
          <w:sz w:val="24"/>
          <w:szCs w:val="24"/>
        </w:rPr>
        <w:t>Minor: All of the above as well as Portuguese and Korean</w:t>
      </w:r>
    </w:p>
    <w:p w:rsidR="00A41CE3" w:rsidRPr="006B34AB" w:rsidRDefault="00A41CE3" w:rsidP="00A41C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1CE3">
        <w:rPr>
          <w:rFonts w:ascii="Times New Roman" w:eastAsia="Times New Roman" w:hAnsi="Times New Roman" w:cs="Times New Roman"/>
          <w:sz w:val="24"/>
          <w:szCs w:val="24"/>
        </w:rPr>
        <w:br/>
      </w:r>
      <w:r w:rsidRPr="006B34AB">
        <w:rPr>
          <w:rFonts w:ascii="Times New Roman" w:eastAsia="Times New Roman" w:hAnsi="Times New Roman" w:cs="Times New Roman"/>
          <w:b/>
          <w:sz w:val="24"/>
          <w:szCs w:val="24"/>
        </w:rPr>
        <w:t xml:space="preserve">2. Is there a language requirement for graduation? </w:t>
      </w:r>
    </w:p>
    <w:p w:rsidR="00A41CE3" w:rsidRPr="00A41CE3" w:rsidRDefault="00A41CE3" w:rsidP="00A41CE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41CE3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A41CE3">
        <w:rPr>
          <w:rFonts w:ascii="Times New Roman" w:eastAsia="Times New Roman" w:hAnsi="Times New Roman" w:cs="Times New Roman"/>
          <w:i/>
          <w:iCs/>
          <w:sz w:val="24"/>
          <w:szCs w:val="24"/>
        </w:rPr>
        <w:t>requirements for graduation</w:t>
      </w:r>
      <w:r w:rsidRPr="00A41CE3">
        <w:rPr>
          <w:rFonts w:ascii="Times New Roman" w:eastAsia="Times New Roman" w:hAnsi="Times New Roman" w:cs="Times New Roman"/>
          <w:sz w:val="24"/>
          <w:szCs w:val="24"/>
        </w:rPr>
        <w:t xml:space="preserve"> vary according to the character of work in the different colleges, schools, departments and academic units</w:t>
      </w:r>
      <w:r w:rsidRPr="00A41CE3">
        <w:rPr>
          <w:rFonts w:ascii="Times New Roman" w:eastAsia="Times New Roman" w:hAnsi="Times New Roman" w:cs="Times New Roman"/>
          <w:sz w:val="24"/>
          <w:szCs w:val="24"/>
        </w:rPr>
        <w:br/>
      </w:r>
      <w:r w:rsidRPr="00A41CE3">
        <w:rPr>
          <w:rFonts w:ascii="Times New Roman" w:eastAsia="Times New Roman" w:hAnsi="Times New Roman" w:cs="Times New Roman"/>
          <w:sz w:val="24"/>
          <w:szCs w:val="24"/>
        </w:rPr>
        <w:br/>
      </w:r>
      <w:r w:rsidRPr="006B34AB">
        <w:rPr>
          <w:rFonts w:ascii="Times New Roman" w:eastAsia="Times New Roman" w:hAnsi="Times New Roman" w:cs="Times New Roman"/>
          <w:b/>
          <w:sz w:val="24"/>
          <w:szCs w:val="24"/>
        </w:rPr>
        <w:t xml:space="preserve">3. If a language is not required what % of the student body takes a language? </w:t>
      </w:r>
      <w:proofErr w:type="gramStart"/>
      <w:r w:rsidRPr="006B34AB">
        <w:rPr>
          <w:rFonts w:ascii="Times New Roman" w:eastAsia="Times New Roman" w:hAnsi="Times New Roman" w:cs="Times New Roman"/>
          <w:b/>
          <w:sz w:val="24"/>
          <w:szCs w:val="24"/>
        </w:rPr>
        <w:t>Approximately how many semesters?</w:t>
      </w:r>
      <w:proofErr w:type="gramEnd"/>
    </w:p>
    <w:p w:rsidR="00A41CE3" w:rsidRPr="00A41CE3" w:rsidRDefault="00A41CE3" w:rsidP="00A41CE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41CE3">
        <w:rPr>
          <w:rFonts w:ascii="Times New Roman" w:eastAsia="Times New Roman" w:hAnsi="Times New Roman" w:cs="Times New Roman"/>
          <w:sz w:val="24"/>
          <w:szCs w:val="24"/>
        </w:rPr>
        <w:t>SLLC serves approximately 900-1,000 undergraduate students per semester across all the languages + Film Studies. We do not calculate student body percentage.</w:t>
      </w:r>
      <w:r w:rsidRPr="00A41CE3">
        <w:rPr>
          <w:rFonts w:ascii="Times New Roman" w:eastAsia="Times New Roman" w:hAnsi="Times New Roman" w:cs="Times New Roman"/>
          <w:sz w:val="24"/>
          <w:szCs w:val="24"/>
        </w:rPr>
        <w:br/>
      </w:r>
      <w:r w:rsidRPr="00A41CE3">
        <w:rPr>
          <w:rFonts w:ascii="Times New Roman" w:eastAsia="Times New Roman" w:hAnsi="Times New Roman" w:cs="Times New Roman"/>
          <w:sz w:val="24"/>
          <w:szCs w:val="24"/>
        </w:rPr>
        <w:br/>
      </w:r>
      <w:r w:rsidRPr="006B34AB">
        <w:rPr>
          <w:rFonts w:ascii="Times New Roman" w:eastAsia="Times New Roman" w:hAnsi="Times New Roman" w:cs="Times New Roman"/>
          <w:b/>
          <w:sz w:val="24"/>
          <w:szCs w:val="24"/>
        </w:rPr>
        <w:t>4. Does the University of Maryland have a study abroad program? What countries? Are there programs offered for non-language majors?</w:t>
      </w:r>
    </w:p>
    <w:p w:rsidR="00A41CE3" w:rsidRPr="00A41CE3" w:rsidRDefault="00A41CE3" w:rsidP="00A41CE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41CE3">
        <w:rPr>
          <w:rFonts w:ascii="Times New Roman" w:eastAsia="Times New Roman" w:hAnsi="Times New Roman" w:cs="Times New Roman"/>
          <w:sz w:val="24"/>
          <w:szCs w:val="24"/>
        </w:rPr>
        <w:t xml:space="preserve">Yes, for language majors and non-language majors. Information about Education Abroad and </w:t>
      </w:r>
      <w:proofErr w:type="gramStart"/>
      <w:r w:rsidRPr="00A41CE3">
        <w:rPr>
          <w:rFonts w:ascii="Times New Roman" w:eastAsia="Times New Roman" w:hAnsi="Times New Roman" w:cs="Times New Roman"/>
          <w:sz w:val="24"/>
          <w:szCs w:val="24"/>
        </w:rPr>
        <w:t>it’s</w:t>
      </w:r>
      <w:proofErr w:type="gramEnd"/>
      <w:r w:rsidRPr="00A41CE3">
        <w:rPr>
          <w:rFonts w:ascii="Times New Roman" w:eastAsia="Times New Roman" w:hAnsi="Times New Roman" w:cs="Times New Roman"/>
          <w:sz w:val="24"/>
          <w:szCs w:val="24"/>
        </w:rPr>
        <w:t xml:space="preserve"> program offerings can be found here: </w:t>
      </w:r>
      <w:hyperlink r:id="rId5" w:tgtFrame="_blank" w:history="1">
        <w:r w:rsidRPr="00A41C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http://www.international.umd.edu/studyabroad/</w:t>
        </w:r>
      </w:hyperlink>
      <w:r w:rsidRPr="00A41CE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41CE3">
        <w:rPr>
          <w:rFonts w:ascii="Times New Roman" w:eastAsia="Times New Roman" w:hAnsi="Times New Roman" w:cs="Times New Roman"/>
          <w:sz w:val="24"/>
          <w:szCs w:val="24"/>
        </w:rPr>
        <w:br/>
      </w:r>
      <w:r w:rsidRPr="00A41CE3">
        <w:rPr>
          <w:rFonts w:ascii="Times New Roman" w:eastAsia="Times New Roman" w:hAnsi="Times New Roman" w:cs="Times New Roman"/>
          <w:sz w:val="24"/>
          <w:szCs w:val="24"/>
        </w:rPr>
        <w:br/>
      </w:r>
      <w:r w:rsidRPr="006B34AB">
        <w:rPr>
          <w:rFonts w:ascii="Times New Roman" w:eastAsia="Times New Roman" w:hAnsi="Times New Roman" w:cs="Times New Roman"/>
          <w:b/>
          <w:sz w:val="24"/>
          <w:szCs w:val="24"/>
        </w:rPr>
        <w:t>5. If one of our students has questions about the language program at the University of Maryland should he/she contact the language department or the admissions office?</w:t>
      </w:r>
    </w:p>
    <w:p w:rsidR="00A41CE3" w:rsidRPr="00A41CE3" w:rsidRDefault="00A41CE3" w:rsidP="00A41CE3">
      <w:pPr>
        <w:spacing w:after="24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41CE3">
        <w:rPr>
          <w:rFonts w:ascii="Times New Roman" w:eastAsia="Times New Roman" w:hAnsi="Times New Roman" w:cs="Times New Roman"/>
          <w:sz w:val="24"/>
          <w:szCs w:val="24"/>
        </w:rPr>
        <w:t xml:space="preserve">If the student has questions about a specific language program, he/she can contact the advisor for the language. Advisor contact info for each language is listed on the separate language pages listed on </w:t>
      </w:r>
      <w:hyperlink r:id="rId6" w:tgtFrame="_blank" w:history="1">
        <w:r w:rsidRPr="00A41C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http://sllc.umd.edu/</w:t>
        </w:r>
      </w:hyperlink>
      <w:r w:rsidRPr="00A41CE3">
        <w:rPr>
          <w:rFonts w:ascii="Times New Roman" w:eastAsia="Times New Roman" w:hAnsi="Times New Roman" w:cs="Times New Roman"/>
          <w:sz w:val="24"/>
          <w:szCs w:val="24"/>
        </w:rPr>
        <w:t>. If the student has a question regarding admission to the program and not the course of study, he/she should c</w:t>
      </w:r>
      <w:r w:rsidR="006B34AB">
        <w:rPr>
          <w:rFonts w:ascii="Times New Roman" w:eastAsia="Times New Roman" w:hAnsi="Times New Roman" w:cs="Times New Roman"/>
          <w:sz w:val="24"/>
          <w:szCs w:val="24"/>
        </w:rPr>
        <w:t xml:space="preserve">ontact the admissions office. </w:t>
      </w:r>
      <w:r w:rsidR="006B34A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41CE3" w:rsidRPr="00A41CE3" w:rsidRDefault="00A41CE3" w:rsidP="00A41C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CE3">
        <w:rPr>
          <w:rFonts w:ascii="Calibri" w:eastAsia="Times New Roman" w:hAnsi="Calibri" w:cs="Calibri"/>
        </w:rPr>
        <w:t>Michelle Dove</w:t>
      </w:r>
    </w:p>
    <w:p w:rsidR="00A41CE3" w:rsidRPr="00A41CE3" w:rsidRDefault="00A41CE3" w:rsidP="00A41C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CE3">
        <w:rPr>
          <w:rFonts w:ascii="Calibri" w:eastAsia="Times New Roman" w:hAnsi="Calibri" w:cs="Calibri"/>
        </w:rPr>
        <w:t>Academic Affairs Coordinator</w:t>
      </w:r>
    </w:p>
    <w:p w:rsidR="00A41CE3" w:rsidRPr="00A41CE3" w:rsidRDefault="00A41CE3" w:rsidP="00A41C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CE3">
        <w:rPr>
          <w:rFonts w:ascii="Calibri" w:eastAsia="Times New Roman" w:hAnsi="Calibri" w:cs="Calibri"/>
        </w:rPr>
        <w:t>School of Languages, Literatures, and Cultures</w:t>
      </w:r>
    </w:p>
    <w:p w:rsidR="00A41CE3" w:rsidRPr="00A41CE3" w:rsidRDefault="00A41CE3" w:rsidP="00A41C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CE3">
        <w:rPr>
          <w:rFonts w:ascii="Calibri" w:eastAsia="Times New Roman" w:hAnsi="Calibri" w:cs="Calibri"/>
        </w:rPr>
        <w:t>University of Maryland, College Park</w:t>
      </w:r>
    </w:p>
    <w:p w:rsidR="00A41CE3" w:rsidRPr="00A41CE3" w:rsidRDefault="00A41CE3" w:rsidP="00A41C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CE3">
        <w:rPr>
          <w:rFonts w:ascii="Calibri" w:eastAsia="Times New Roman" w:hAnsi="Calibri" w:cs="Calibri"/>
        </w:rPr>
        <w:t>1104 Jimenez Hall</w:t>
      </w:r>
    </w:p>
    <w:p w:rsidR="00A41CE3" w:rsidRPr="00A41CE3" w:rsidRDefault="00A41CE3" w:rsidP="00A41C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CE3">
        <w:rPr>
          <w:rFonts w:ascii="Calibri" w:eastAsia="Times New Roman" w:hAnsi="Calibri" w:cs="Calibri"/>
        </w:rPr>
        <w:t>mdove@umd.edu | 301-405-4023</w:t>
      </w:r>
    </w:p>
    <w:p w:rsidR="00711234" w:rsidRDefault="00BC3694"/>
    <w:sectPr w:rsidR="00711234" w:rsidSect="00BC36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CE3"/>
    <w:rsid w:val="001F4D02"/>
    <w:rsid w:val="006B34AB"/>
    <w:rsid w:val="00A27BE8"/>
    <w:rsid w:val="00A41CE3"/>
    <w:rsid w:val="00BC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41CE3"/>
    <w:rPr>
      <w:color w:val="0000FF"/>
      <w:u w:val="single"/>
    </w:rPr>
  </w:style>
  <w:style w:type="character" w:customStyle="1" w:styleId="st">
    <w:name w:val="st"/>
    <w:basedOn w:val="DefaultParagraphFont"/>
    <w:rsid w:val="00A41CE3"/>
  </w:style>
  <w:style w:type="character" w:styleId="Emphasis">
    <w:name w:val="Emphasis"/>
    <w:basedOn w:val="DefaultParagraphFont"/>
    <w:uiPriority w:val="20"/>
    <w:qFormat/>
    <w:rsid w:val="00A41CE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41CE3"/>
    <w:rPr>
      <w:color w:val="0000FF"/>
      <w:u w:val="single"/>
    </w:rPr>
  </w:style>
  <w:style w:type="character" w:customStyle="1" w:styleId="st">
    <w:name w:val="st"/>
    <w:basedOn w:val="DefaultParagraphFont"/>
    <w:rsid w:val="00A41CE3"/>
  </w:style>
  <w:style w:type="character" w:styleId="Emphasis">
    <w:name w:val="Emphasis"/>
    <w:basedOn w:val="DefaultParagraphFont"/>
    <w:uiPriority w:val="20"/>
    <w:qFormat/>
    <w:rsid w:val="00A41C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3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8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mail.methacton.org/owa/redir.aspx?C=605a32db12894c5caadad53e58ae6bd9&amp;URL=http%3a%2f%2fsllc.umd.edu%2f" TargetMode="External"/><Relationship Id="rId5" Type="http://schemas.openxmlformats.org/officeDocument/2006/relationships/hyperlink" Target="https://email.methacton.org/owa/redir.aspx?C=605a32db12894c5caadad53e58ae6bd9&amp;URL=http%3a%2f%2fwww.international.umd.edu%2fstudyabroad%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1738</Characters>
  <Application>Microsoft Office Word</Application>
  <DocSecurity>0</DocSecurity>
  <Lines>14</Lines>
  <Paragraphs>4</Paragraphs>
  <ScaleCrop>false</ScaleCrop>
  <Company>Methacton School District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Nickerson, Jill</dc:creator>
  <cp:lastModifiedBy>Nickerson, Jill</cp:lastModifiedBy>
  <cp:revision>3</cp:revision>
  <dcterms:created xsi:type="dcterms:W3CDTF">2013-07-27T17:42:00Z</dcterms:created>
  <dcterms:modified xsi:type="dcterms:W3CDTF">2013-10-06T18:01:00Z</dcterms:modified>
</cp:coreProperties>
</file>